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40" w:rsidRPr="00794027" w:rsidRDefault="003272E8" w:rsidP="00E02D40">
      <w:pPr>
        <w:spacing w:after="0" w:line="240" w:lineRule="auto"/>
        <w:jc w:val="both"/>
        <w:rPr>
          <w:rFonts w:ascii="Palatino Linotype" w:hAnsi="Palatino Linotype"/>
          <w:i/>
          <w:sz w:val="25"/>
          <w:szCs w:val="25"/>
          <w:lang w:val="az-Latn-AZ"/>
        </w:rPr>
      </w:pPr>
      <w:r>
        <w:rPr>
          <w:rFonts w:ascii="Palatino Linotype" w:hAnsi="Palatino Linotype"/>
          <w:i/>
          <w:sz w:val="25"/>
          <w:szCs w:val="25"/>
          <w:lang w:val="en-US"/>
        </w:rPr>
        <w:t xml:space="preserve">                                         Qax </w:t>
      </w:r>
      <w:r w:rsidR="00E02D40" w:rsidRPr="00794027">
        <w:rPr>
          <w:rFonts w:ascii="Palatino Linotype" w:hAnsi="Palatino Linotype"/>
          <w:i/>
          <w:sz w:val="25"/>
          <w:szCs w:val="25"/>
          <w:lang w:val="en-US"/>
        </w:rPr>
        <w:t xml:space="preserve">rayon  </w:t>
      </w:r>
      <w:r w:rsidR="00E02D40" w:rsidRPr="00794027">
        <w:rPr>
          <w:rFonts w:ascii="Palatino Linotype" w:hAnsi="Palatino Linotype"/>
          <w:i/>
          <w:sz w:val="25"/>
          <w:szCs w:val="25"/>
          <w:lang w:val="az-Latn-AZ"/>
        </w:rPr>
        <w:t>Məhkəməsinə</w:t>
      </w:r>
    </w:p>
    <w:p w:rsidR="00E02D40" w:rsidRPr="00794027" w:rsidRDefault="00E02D40" w:rsidP="00E02D40">
      <w:pPr>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         </w:t>
      </w:r>
      <w:r w:rsidR="003272E8">
        <w:rPr>
          <w:rFonts w:ascii="Palatino Linotype" w:hAnsi="Palatino Linotype"/>
          <w:i/>
          <w:sz w:val="25"/>
          <w:szCs w:val="25"/>
          <w:lang w:val="az-Latn-AZ"/>
        </w:rPr>
        <w:t xml:space="preserve">                                </w:t>
      </w:r>
      <w:r w:rsidRPr="00794027">
        <w:rPr>
          <w:rFonts w:ascii="Palatino Linotype" w:hAnsi="Palatino Linotype"/>
          <w:i/>
          <w:sz w:val="25"/>
          <w:szCs w:val="25"/>
          <w:lang w:val="az-Latn-AZ"/>
        </w:rPr>
        <w:t xml:space="preserve">İddiaçı:  </w:t>
      </w:r>
      <w:r w:rsidR="007336B1">
        <w:rPr>
          <w:rFonts w:ascii="Palatino Linotype" w:hAnsi="Palatino Linotype"/>
          <w:i/>
          <w:sz w:val="25"/>
          <w:szCs w:val="25"/>
          <w:lang w:val="az-Latn-AZ"/>
        </w:rPr>
        <w:t>Sevdiyeva Gunay Rahib</w:t>
      </w:r>
      <w:r w:rsidR="004C5AB6" w:rsidRPr="00794027">
        <w:rPr>
          <w:rFonts w:ascii="Palatino Linotype" w:hAnsi="Palatino Linotype"/>
          <w:i/>
          <w:sz w:val="25"/>
          <w:szCs w:val="25"/>
          <w:lang w:val="az-Latn-AZ"/>
        </w:rPr>
        <w:t>qızı</w:t>
      </w:r>
    </w:p>
    <w:p w:rsidR="00E02D40" w:rsidRPr="00794027" w:rsidRDefault="00AE22BD" w:rsidP="00E02D40">
      <w:pPr>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             </w:t>
      </w:r>
      <w:r w:rsidR="003272E8">
        <w:rPr>
          <w:rFonts w:ascii="Palatino Linotype" w:hAnsi="Palatino Linotype"/>
          <w:i/>
          <w:sz w:val="25"/>
          <w:szCs w:val="25"/>
          <w:lang w:val="az-Latn-AZ"/>
        </w:rPr>
        <w:t xml:space="preserve">                          </w:t>
      </w:r>
      <w:r w:rsidRPr="00794027">
        <w:rPr>
          <w:rFonts w:ascii="Palatino Linotype" w:hAnsi="Palatino Linotype"/>
          <w:i/>
          <w:sz w:val="25"/>
          <w:szCs w:val="25"/>
          <w:lang w:val="az-Latn-AZ"/>
        </w:rPr>
        <w:t xml:space="preserve"> </w:t>
      </w:r>
      <w:r w:rsidR="00E06B7D">
        <w:rPr>
          <w:rFonts w:ascii="Palatino Linotype" w:hAnsi="Palatino Linotype"/>
          <w:i/>
          <w:sz w:val="25"/>
          <w:szCs w:val="25"/>
          <w:lang w:val="az-Latn-AZ"/>
        </w:rPr>
        <w:t xml:space="preserve"> </w:t>
      </w:r>
      <w:r w:rsidRPr="00794027">
        <w:rPr>
          <w:rFonts w:ascii="Palatino Linotype" w:hAnsi="Palatino Linotype"/>
          <w:i/>
          <w:sz w:val="25"/>
          <w:szCs w:val="25"/>
          <w:lang w:val="az-Latn-AZ"/>
        </w:rPr>
        <w:t xml:space="preserve">Ünvan:  </w:t>
      </w:r>
      <w:r w:rsidR="003272E8">
        <w:rPr>
          <w:rFonts w:ascii="Palatino Linotype" w:hAnsi="Palatino Linotype"/>
          <w:i/>
          <w:sz w:val="25"/>
          <w:szCs w:val="25"/>
          <w:lang w:val="az-Latn-AZ"/>
        </w:rPr>
        <w:t>Qax</w:t>
      </w:r>
      <w:r w:rsidR="007A6027" w:rsidRPr="00794027">
        <w:rPr>
          <w:rFonts w:ascii="Palatino Linotype" w:hAnsi="Palatino Linotype"/>
          <w:i/>
          <w:sz w:val="25"/>
          <w:szCs w:val="25"/>
          <w:lang w:val="az-Latn-AZ"/>
        </w:rPr>
        <w:t xml:space="preserve">rayonu, </w:t>
      </w:r>
      <w:r w:rsidRPr="00794027">
        <w:rPr>
          <w:rFonts w:ascii="Palatino Linotype" w:hAnsi="Palatino Linotype"/>
          <w:i/>
          <w:sz w:val="25"/>
          <w:szCs w:val="25"/>
          <w:lang w:val="az-Latn-AZ"/>
        </w:rPr>
        <w:t>Gəlmə</w:t>
      </w:r>
      <w:r w:rsidR="007A6027" w:rsidRPr="00794027">
        <w:rPr>
          <w:rFonts w:ascii="Palatino Linotype" w:hAnsi="Palatino Linotype"/>
          <w:i/>
          <w:sz w:val="25"/>
          <w:szCs w:val="25"/>
          <w:lang w:val="az-Latn-AZ"/>
        </w:rPr>
        <w:t>kəndi</w:t>
      </w:r>
    </w:p>
    <w:p w:rsidR="007A6027" w:rsidRPr="00794027" w:rsidRDefault="00E02D40" w:rsidP="00E02D40">
      <w:pPr>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              </w:t>
      </w:r>
      <w:r w:rsidR="003272E8">
        <w:rPr>
          <w:rFonts w:ascii="Palatino Linotype" w:hAnsi="Palatino Linotype"/>
          <w:i/>
          <w:sz w:val="25"/>
          <w:szCs w:val="25"/>
          <w:lang w:val="az-Latn-AZ"/>
        </w:rPr>
        <w:t xml:space="preserve">                          </w:t>
      </w:r>
      <w:r w:rsidR="00E06B7D">
        <w:rPr>
          <w:rFonts w:ascii="Palatino Linotype" w:hAnsi="Palatino Linotype"/>
          <w:i/>
          <w:sz w:val="25"/>
          <w:szCs w:val="25"/>
          <w:lang w:val="az-Latn-AZ"/>
        </w:rPr>
        <w:t xml:space="preserve"> </w:t>
      </w:r>
      <w:r w:rsidRPr="00794027">
        <w:rPr>
          <w:rFonts w:ascii="Palatino Linotype" w:hAnsi="Palatino Linotype"/>
          <w:i/>
          <w:sz w:val="25"/>
          <w:szCs w:val="25"/>
          <w:lang w:val="az-Latn-AZ"/>
        </w:rPr>
        <w:t xml:space="preserve">Cavabdeh: </w:t>
      </w:r>
      <w:r w:rsidR="00AE22BD" w:rsidRPr="00794027">
        <w:rPr>
          <w:rFonts w:ascii="Palatino Linotype" w:hAnsi="Palatino Linotype"/>
          <w:i/>
          <w:sz w:val="25"/>
          <w:szCs w:val="25"/>
          <w:lang w:val="az-Latn-AZ"/>
        </w:rPr>
        <w:t>H.B.</w:t>
      </w:r>
      <w:r w:rsidR="003272E8">
        <w:rPr>
          <w:rFonts w:ascii="Palatino Linotype" w:hAnsi="Palatino Linotype"/>
          <w:i/>
          <w:sz w:val="25"/>
          <w:szCs w:val="25"/>
          <w:lang w:val="az-Latn-AZ"/>
        </w:rPr>
        <w:t>Zərdabi</w:t>
      </w:r>
      <w:r w:rsidR="00AE22BD" w:rsidRPr="00794027">
        <w:rPr>
          <w:rFonts w:ascii="Palatino Linotype" w:hAnsi="Palatino Linotype"/>
          <w:i/>
          <w:sz w:val="25"/>
          <w:szCs w:val="25"/>
          <w:lang w:val="az-Latn-AZ"/>
        </w:rPr>
        <w:t xml:space="preserve">  adına </w:t>
      </w:r>
      <w:r w:rsidR="003272E8">
        <w:rPr>
          <w:rFonts w:ascii="Palatino Linotype" w:hAnsi="Palatino Linotype"/>
          <w:i/>
          <w:sz w:val="25"/>
          <w:szCs w:val="25"/>
          <w:lang w:val="az-Latn-AZ"/>
        </w:rPr>
        <w:t>Qax</w:t>
      </w:r>
      <w:r w:rsidR="00AE22BD" w:rsidRPr="00794027">
        <w:rPr>
          <w:rFonts w:ascii="Palatino Linotype" w:hAnsi="Palatino Linotype"/>
          <w:i/>
          <w:sz w:val="25"/>
          <w:szCs w:val="25"/>
          <w:lang w:val="az-Latn-AZ"/>
        </w:rPr>
        <w:t xml:space="preserve"> şəhər</w:t>
      </w:r>
      <w:r w:rsidR="004C5AB6" w:rsidRPr="00794027">
        <w:rPr>
          <w:rFonts w:ascii="Palatino Linotype" w:hAnsi="Palatino Linotype"/>
          <w:i/>
          <w:sz w:val="25"/>
          <w:szCs w:val="25"/>
          <w:lang w:val="az-Latn-AZ"/>
        </w:rPr>
        <w:t xml:space="preserve">1 </w:t>
      </w:r>
      <w:r w:rsidR="00AE22BD" w:rsidRPr="00794027">
        <w:rPr>
          <w:rFonts w:ascii="Palatino Linotype" w:hAnsi="Palatino Linotype"/>
          <w:i/>
          <w:sz w:val="25"/>
          <w:szCs w:val="25"/>
          <w:lang w:val="az-Latn-AZ"/>
        </w:rPr>
        <w:t>saylı</w:t>
      </w:r>
      <w:r w:rsidR="004C5AB6" w:rsidRPr="00794027">
        <w:rPr>
          <w:rFonts w:ascii="Palatino Linotype" w:hAnsi="Palatino Linotype"/>
          <w:i/>
          <w:sz w:val="25"/>
          <w:szCs w:val="25"/>
          <w:lang w:val="az-Latn-AZ"/>
        </w:rPr>
        <w:t xml:space="preserve">  m</w:t>
      </w:r>
      <w:r w:rsidR="007A6027" w:rsidRPr="00794027">
        <w:rPr>
          <w:rFonts w:ascii="Palatino Linotype" w:hAnsi="Palatino Linotype"/>
          <w:i/>
          <w:sz w:val="25"/>
          <w:szCs w:val="25"/>
          <w:lang w:val="az-Latn-AZ"/>
        </w:rPr>
        <w:t>əktə</w:t>
      </w:r>
      <w:r w:rsidR="006A2531" w:rsidRPr="00794027">
        <w:rPr>
          <w:rFonts w:ascii="Palatino Linotype" w:hAnsi="Palatino Linotype"/>
          <w:i/>
          <w:sz w:val="25"/>
          <w:szCs w:val="25"/>
          <w:lang w:val="az-Latn-AZ"/>
        </w:rPr>
        <w:t>b</w:t>
      </w:r>
      <w:r w:rsidR="00AE22BD" w:rsidRPr="00794027">
        <w:rPr>
          <w:rFonts w:ascii="Palatino Linotype" w:hAnsi="Palatino Linotype"/>
          <w:i/>
          <w:sz w:val="25"/>
          <w:szCs w:val="25"/>
          <w:lang w:val="az-Latn-AZ"/>
        </w:rPr>
        <w:t>-liseyi</w:t>
      </w:r>
    </w:p>
    <w:p w:rsidR="007A6027" w:rsidRPr="00794027" w:rsidRDefault="00E02D40" w:rsidP="00E02D40">
      <w:pPr>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                           </w:t>
      </w:r>
      <w:r w:rsidR="003272E8">
        <w:rPr>
          <w:rFonts w:ascii="Palatino Linotype" w:hAnsi="Palatino Linotype"/>
          <w:i/>
          <w:sz w:val="25"/>
          <w:szCs w:val="25"/>
          <w:lang w:val="az-Latn-AZ"/>
        </w:rPr>
        <w:t xml:space="preserve">             </w:t>
      </w:r>
      <w:r w:rsidR="00E06B7D">
        <w:rPr>
          <w:rFonts w:ascii="Palatino Linotype" w:hAnsi="Palatino Linotype"/>
          <w:i/>
          <w:sz w:val="25"/>
          <w:szCs w:val="25"/>
          <w:lang w:val="az-Latn-AZ"/>
        </w:rPr>
        <w:t xml:space="preserve"> </w:t>
      </w:r>
      <w:r w:rsidRPr="00794027">
        <w:rPr>
          <w:rFonts w:ascii="Palatino Linotype" w:hAnsi="Palatino Linotype"/>
          <w:i/>
          <w:sz w:val="25"/>
          <w:szCs w:val="25"/>
          <w:lang w:val="az-Latn-AZ"/>
        </w:rPr>
        <w:t xml:space="preserve">Ünvan:  </w:t>
      </w:r>
      <w:r w:rsidR="003272E8">
        <w:rPr>
          <w:rFonts w:ascii="Palatino Linotype" w:hAnsi="Palatino Linotype"/>
          <w:i/>
          <w:sz w:val="25"/>
          <w:szCs w:val="25"/>
          <w:lang w:val="az-Latn-AZ"/>
        </w:rPr>
        <w:t>Qax</w:t>
      </w:r>
      <w:r w:rsidR="00AE22BD" w:rsidRPr="00794027">
        <w:rPr>
          <w:rFonts w:ascii="Palatino Linotype" w:hAnsi="Palatino Linotype"/>
          <w:i/>
          <w:sz w:val="25"/>
          <w:szCs w:val="25"/>
          <w:lang w:val="az-Latn-AZ"/>
        </w:rPr>
        <w:t xml:space="preserve">  şəhəri,  M.Ə. Rəsulzadə  küçəsi  37</w:t>
      </w:r>
    </w:p>
    <w:p w:rsidR="00E02D40" w:rsidRPr="00794027" w:rsidRDefault="00E02D40" w:rsidP="00E02D40">
      <w:pPr>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          </w:t>
      </w:r>
      <w:r w:rsidR="003272E8">
        <w:rPr>
          <w:rFonts w:ascii="Palatino Linotype" w:hAnsi="Palatino Linotype"/>
          <w:i/>
          <w:sz w:val="25"/>
          <w:szCs w:val="25"/>
          <w:lang w:val="az-Latn-AZ"/>
        </w:rPr>
        <w:t xml:space="preserve">  </w:t>
      </w:r>
      <w:r w:rsidRPr="00794027">
        <w:rPr>
          <w:rFonts w:ascii="Palatino Linotype" w:hAnsi="Palatino Linotype"/>
          <w:i/>
          <w:sz w:val="25"/>
          <w:szCs w:val="25"/>
          <w:lang w:val="az-Latn-AZ"/>
        </w:rPr>
        <w:t xml:space="preserve"> İddia  ərizəsi.</w:t>
      </w:r>
    </w:p>
    <w:p w:rsidR="00E02D40" w:rsidRPr="00794027" w:rsidRDefault="00E02D40" w:rsidP="00E02D40">
      <w:pPr>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          (işə  bə</w:t>
      </w:r>
      <w:r w:rsidR="00363206" w:rsidRPr="00794027">
        <w:rPr>
          <w:rFonts w:ascii="Palatino Linotype" w:hAnsi="Palatino Linotype"/>
          <w:i/>
          <w:sz w:val="25"/>
          <w:szCs w:val="25"/>
          <w:lang w:val="az-Latn-AZ"/>
        </w:rPr>
        <w:t>rpa</w:t>
      </w:r>
      <w:r w:rsidR="004C5AB6" w:rsidRPr="00794027">
        <w:rPr>
          <w:rFonts w:ascii="Palatino Linotype" w:hAnsi="Palatino Linotype"/>
          <w:i/>
          <w:sz w:val="25"/>
          <w:szCs w:val="25"/>
          <w:lang w:val="az-Latn-AZ"/>
        </w:rPr>
        <w:t xml:space="preserve">  və  məcburi  işburaxmaya  görə  əmək  haqqı</w:t>
      </w:r>
      <w:r w:rsidRPr="00794027">
        <w:rPr>
          <w:rFonts w:ascii="Palatino Linotype" w:hAnsi="Palatino Linotype"/>
          <w:i/>
          <w:sz w:val="25"/>
          <w:szCs w:val="25"/>
          <w:lang w:val="az-Latn-AZ"/>
        </w:rPr>
        <w:t xml:space="preserve">  dair)  </w:t>
      </w:r>
    </w:p>
    <w:p w:rsidR="00E02D40" w:rsidRPr="00794027" w:rsidRDefault="004C5AB6" w:rsidP="00E02D40">
      <w:pPr>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   Cavabdeh,</w:t>
      </w:r>
      <w:r w:rsidR="00AE22BD" w:rsidRPr="00794027">
        <w:rPr>
          <w:rFonts w:ascii="Palatino Linotype" w:hAnsi="Palatino Linotype"/>
          <w:i/>
          <w:sz w:val="25"/>
          <w:szCs w:val="25"/>
          <w:lang w:val="az-Latn-AZ"/>
        </w:rPr>
        <w:t xml:space="preserve">H.B. </w:t>
      </w:r>
      <w:r w:rsidR="00443FF0">
        <w:rPr>
          <w:rFonts w:ascii="Palatino Linotype" w:hAnsi="Palatino Linotype"/>
          <w:i/>
          <w:sz w:val="25"/>
          <w:szCs w:val="25"/>
          <w:lang w:val="az-Latn-AZ"/>
        </w:rPr>
        <w:t>Zərdabi</w:t>
      </w:r>
      <w:r w:rsidR="00AE22BD" w:rsidRPr="00794027">
        <w:rPr>
          <w:rFonts w:ascii="Palatino Linotype" w:hAnsi="Palatino Linotype"/>
          <w:i/>
          <w:sz w:val="25"/>
          <w:szCs w:val="25"/>
          <w:lang w:val="az-Latn-AZ"/>
        </w:rPr>
        <w:t xml:space="preserve"> adına  </w:t>
      </w:r>
      <w:r w:rsidR="003272E8">
        <w:rPr>
          <w:rFonts w:ascii="Palatino Linotype" w:hAnsi="Palatino Linotype"/>
          <w:i/>
          <w:sz w:val="25"/>
          <w:szCs w:val="25"/>
          <w:lang w:val="az-Latn-AZ"/>
        </w:rPr>
        <w:t>Qax</w:t>
      </w:r>
      <w:r w:rsidR="00AE22BD" w:rsidRPr="00794027">
        <w:rPr>
          <w:rFonts w:ascii="Palatino Linotype" w:hAnsi="Palatino Linotype"/>
          <w:i/>
          <w:sz w:val="25"/>
          <w:szCs w:val="25"/>
          <w:lang w:val="az-Latn-AZ"/>
        </w:rPr>
        <w:t xml:space="preserve"> şəhər 1 saylı  məktəb-liseyinin  </w:t>
      </w:r>
      <w:r w:rsidR="00E02D40" w:rsidRPr="00794027">
        <w:rPr>
          <w:rFonts w:ascii="Palatino Linotype" w:hAnsi="Palatino Linotype"/>
          <w:i/>
          <w:sz w:val="25"/>
          <w:szCs w:val="25"/>
          <w:lang w:val="az-Latn-AZ"/>
        </w:rPr>
        <w:t>direktoru</w:t>
      </w:r>
      <w:r w:rsidR="00AE22BD" w:rsidRPr="00794027">
        <w:rPr>
          <w:rFonts w:ascii="Palatino Linotype" w:hAnsi="Palatino Linotype"/>
          <w:i/>
          <w:sz w:val="25"/>
          <w:szCs w:val="25"/>
          <w:lang w:val="az-Latn-AZ"/>
        </w:rPr>
        <w:t xml:space="preserve">   xanım  </w:t>
      </w:r>
      <w:r w:rsidR="0040666B" w:rsidRPr="00794027">
        <w:rPr>
          <w:rFonts w:ascii="Palatino Linotype" w:hAnsi="Palatino Linotype"/>
          <w:i/>
          <w:sz w:val="25"/>
          <w:szCs w:val="25"/>
          <w:lang w:val="az-Latn-AZ"/>
        </w:rPr>
        <w:t>Vüsalə  Kərimovanın  14  iyun  2017-ci  il</w:t>
      </w:r>
      <w:r w:rsidRPr="00794027">
        <w:rPr>
          <w:rFonts w:ascii="Palatino Linotype" w:hAnsi="Palatino Linotype"/>
          <w:i/>
          <w:sz w:val="25"/>
          <w:szCs w:val="25"/>
          <w:lang w:val="az-Latn-AZ"/>
        </w:rPr>
        <w:t xml:space="preserve">  tarix</w:t>
      </w:r>
      <w:r w:rsidR="0040666B" w:rsidRPr="00794027">
        <w:rPr>
          <w:rFonts w:ascii="Palatino Linotype" w:hAnsi="Palatino Linotype"/>
          <w:i/>
          <w:sz w:val="25"/>
          <w:szCs w:val="25"/>
          <w:lang w:val="az-Latn-AZ"/>
        </w:rPr>
        <w:t>i1216</w:t>
      </w:r>
      <w:r w:rsidRPr="00794027">
        <w:rPr>
          <w:rFonts w:ascii="Palatino Linotype" w:hAnsi="Palatino Linotype"/>
          <w:i/>
          <w:sz w:val="25"/>
          <w:szCs w:val="25"/>
          <w:lang w:val="az-Latn-AZ"/>
        </w:rPr>
        <w:t>-</w:t>
      </w:r>
      <w:r w:rsidR="00D9281B" w:rsidRPr="00794027">
        <w:rPr>
          <w:rFonts w:ascii="Palatino Linotype" w:hAnsi="Palatino Linotype"/>
          <w:i/>
          <w:sz w:val="25"/>
          <w:szCs w:val="25"/>
          <w:lang w:val="az-Latn-AZ"/>
        </w:rPr>
        <w:t>№</w:t>
      </w:r>
      <w:r w:rsidRPr="00794027">
        <w:rPr>
          <w:rFonts w:ascii="Palatino Linotype" w:hAnsi="Palatino Linotype"/>
          <w:i/>
          <w:sz w:val="25"/>
          <w:szCs w:val="25"/>
          <w:lang w:val="az-Latn-AZ"/>
        </w:rPr>
        <w:t xml:space="preserve">-li  </w:t>
      </w:r>
      <w:r w:rsidR="00E02D40" w:rsidRPr="00794027">
        <w:rPr>
          <w:rFonts w:ascii="Palatino Linotype" w:hAnsi="Palatino Linotype"/>
          <w:i/>
          <w:sz w:val="25"/>
          <w:szCs w:val="25"/>
          <w:lang w:val="az-Latn-AZ"/>
        </w:rPr>
        <w:t xml:space="preserve"> əmri  ilə  </w:t>
      </w:r>
      <w:r w:rsidR="0040666B" w:rsidRPr="00794027">
        <w:rPr>
          <w:rFonts w:ascii="Palatino Linotype" w:hAnsi="Palatino Linotype"/>
          <w:i/>
          <w:sz w:val="25"/>
          <w:szCs w:val="25"/>
          <w:lang w:val="az-Latn-AZ"/>
        </w:rPr>
        <w:t xml:space="preserve">H.B. </w:t>
      </w:r>
      <w:r w:rsidR="00443FF0">
        <w:rPr>
          <w:rFonts w:ascii="Palatino Linotype" w:hAnsi="Palatino Linotype"/>
          <w:i/>
          <w:sz w:val="25"/>
          <w:szCs w:val="25"/>
          <w:lang w:val="az-Latn-AZ"/>
        </w:rPr>
        <w:t>Zərdabi</w:t>
      </w:r>
      <w:r w:rsidR="0040666B" w:rsidRPr="00794027">
        <w:rPr>
          <w:rFonts w:ascii="Palatino Linotype" w:hAnsi="Palatino Linotype"/>
          <w:i/>
          <w:sz w:val="25"/>
          <w:szCs w:val="25"/>
          <w:lang w:val="az-Latn-AZ"/>
        </w:rPr>
        <w:t xml:space="preserve"> adına  </w:t>
      </w:r>
      <w:r w:rsidR="003272E8">
        <w:rPr>
          <w:rFonts w:ascii="Palatino Linotype" w:hAnsi="Palatino Linotype"/>
          <w:i/>
          <w:sz w:val="25"/>
          <w:szCs w:val="25"/>
          <w:lang w:val="az-Latn-AZ"/>
        </w:rPr>
        <w:t>Qax</w:t>
      </w:r>
      <w:r w:rsidR="0040666B" w:rsidRPr="00794027">
        <w:rPr>
          <w:rFonts w:ascii="Palatino Linotype" w:hAnsi="Palatino Linotype"/>
          <w:i/>
          <w:sz w:val="25"/>
          <w:szCs w:val="25"/>
          <w:lang w:val="az-Latn-AZ"/>
        </w:rPr>
        <w:t xml:space="preserve"> şəhər 1 saylı  məktəb-liseyi </w:t>
      </w:r>
      <w:r w:rsidR="00E0080B" w:rsidRPr="00794027">
        <w:rPr>
          <w:rFonts w:ascii="Palatino Linotype" w:hAnsi="Palatino Linotype"/>
          <w:i/>
          <w:sz w:val="25"/>
          <w:szCs w:val="25"/>
          <w:lang w:val="az-Latn-AZ"/>
        </w:rPr>
        <w:t xml:space="preserve">fizika  </w:t>
      </w:r>
      <w:r w:rsidR="001E2975" w:rsidRPr="00794027">
        <w:rPr>
          <w:rFonts w:ascii="Palatino Linotype" w:hAnsi="Palatino Linotype"/>
          <w:i/>
          <w:sz w:val="25"/>
          <w:szCs w:val="25"/>
          <w:lang w:val="az-Latn-AZ"/>
        </w:rPr>
        <w:t xml:space="preserve">müəllimi  </w:t>
      </w:r>
      <w:r w:rsidR="00E02D40" w:rsidRPr="00794027">
        <w:rPr>
          <w:rFonts w:ascii="Palatino Linotype" w:hAnsi="Palatino Linotype"/>
          <w:i/>
          <w:sz w:val="25"/>
          <w:szCs w:val="25"/>
          <w:lang w:val="az-Latn-AZ"/>
        </w:rPr>
        <w:t xml:space="preserve">  vəzifə</w:t>
      </w:r>
      <w:r w:rsidR="001E2975" w:rsidRPr="00794027">
        <w:rPr>
          <w:rFonts w:ascii="Palatino Linotype" w:hAnsi="Palatino Linotype"/>
          <w:i/>
          <w:sz w:val="25"/>
          <w:szCs w:val="25"/>
          <w:lang w:val="az-Latn-AZ"/>
        </w:rPr>
        <w:t>sin</w:t>
      </w:r>
      <w:r w:rsidR="00E02D40" w:rsidRPr="00794027">
        <w:rPr>
          <w:rFonts w:ascii="Palatino Linotype" w:hAnsi="Palatino Linotype"/>
          <w:i/>
          <w:sz w:val="25"/>
          <w:szCs w:val="25"/>
          <w:lang w:val="az-Latn-AZ"/>
        </w:rPr>
        <w:t>dən  azad  edilmişəm.</w:t>
      </w:r>
    </w:p>
    <w:p w:rsidR="003272E8" w:rsidRDefault="00E02D40" w:rsidP="0040666B">
      <w:pPr>
        <w:widowControl w:val="0"/>
        <w:overflowPunct w:val="0"/>
        <w:autoSpaceDE w:val="0"/>
        <w:autoSpaceDN w:val="0"/>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    </w:t>
      </w:r>
    </w:p>
    <w:p w:rsidR="000A35AC" w:rsidRPr="00794027" w:rsidRDefault="00E02D40" w:rsidP="0040666B">
      <w:pPr>
        <w:widowControl w:val="0"/>
        <w:overflowPunct w:val="0"/>
        <w:autoSpaceDE w:val="0"/>
        <w:autoSpaceDN w:val="0"/>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İşdən  azad  edilməyimə  dair  əmri  qanunsuz  və  əsssız  sayıram.  Belə  ki, </w:t>
      </w:r>
      <w:r w:rsidR="0040666B" w:rsidRPr="00794027">
        <w:rPr>
          <w:rFonts w:ascii="Palatino Linotype" w:hAnsi="Palatino Linotype"/>
          <w:i/>
          <w:sz w:val="25"/>
          <w:szCs w:val="25"/>
          <w:lang w:val="az-Latn-AZ"/>
        </w:rPr>
        <w:t xml:space="preserve">mən  </w:t>
      </w:r>
      <w:r w:rsidR="00E0080B" w:rsidRPr="00794027">
        <w:rPr>
          <w:rFonts w:ascii="Palatino Linotype" w:hAnsi="Palatino Linotype"/>
          <w:i/>
          <w:sz w:val="25"/>
          <w:szCs w:val="25"/>
          <w:lang w:val="az-Latn-AZ"/>
        </w:rPr>
        <w:t xml:space="preserve">2013-cü  ilin  sentyabr  ayının  16-da H.B. </w:t>
      </w:r>
      <w:r w:rsidR="003272E8">
        <w:rPr>
          <w:rFonts w:ascii="Palatino Linotype" w:hAnsi="Palatino Linotype"/>
          <w:i/>
          <w:sz w:val="25"/>
          <w:szCs w:val="25"/>
          <w:lang w:val="az-Latn-AZ"/>
        </w:rPr>
        <w:t>Zərdabi</w:t>
      </w:r>
      <w:r w:rsidR="00E0080B" w:rsidRPr="00794027">
        <w:rPr>
          <w:rFonts w:ascii="Palatino Linotype" w:hAnsi="Palatino Linotype"/>
          <w:i/>
          <w:sz w:val="25"/>
          <w:szCs w:val="25"/>
          <w:lang w:val="az-Latn-AZ"/>
        </w:rPr>
        <w:t xml:space="preserve">  adına  </w:t>
      </w:r>
      <w:r w:rsidR="003272E8">
        <w:rPr>
          <w:rFonts w:ascii="Palatino Linotype" w:hAnsi="Palatino Linotype"/>
          <w:i/>
          <w:sz w:val="25"/>
          <w:szCs w:val="25"/>
          <w:lang w:val="az-Latn-AZ"/>
        </w:rPr>
        <w:t>Qax</w:t>
      </w:r>
      <w:r w:rsidR="00E0080B" w:rsidRPr="00794027">
        <w:rPr>
          <w:rFonts w:ascii="Palatino Linotype" w:hAnsi="Palatino Linotype"/>
          <w:i/>
          <w:sz w:val="25"/>
          <w:szCs w:val="25"/>
          <w:lang w:val="az-Latn-AZ"/>
        </w:rPr>
        <w:t xml:space="preserve"> şəhər 1 saylı  məktəb-liseyi fizika  müəllimi    vəzifəsinə  müddətsiz  olaraq  təyin  olunmuşam  və  mənimlə  əmək  müqaviləsi  bağlanmışdır.  İşdən  azad  edildikdən  sonra  sorğum  əsasında  əmək  kitabçam  mənə  qaytarılarkən  bəlli  olmuşdur  ki,  əmək  kitabçam  mən  pozulub  mənə  xəbərdarlıq  edilmədən   pozulub  saxtalaşdırılmış,  2013-cü  ilin  sentyabr  ayının  16-da  verilmiş  əmrdə  sonradan  düzəliş  edilərək  “müvəqqəti”  sözü  əlavə  edilmiş,  bundan  başqa  əmrinin  nömrəsi,  verildiyi  tarix  də  saxtalaşdırılmışdır</w:t>
      </w:r>
    </w:p>
    <w:p w:rsidR="003272E8" w:rsidRDefault="003272E8" w:rsidP="003272E8">
      <w:pPr>
        <w:widowControl w:val="0"/>
        <w:overflowPunct w:val="0"/>
        <w:autoSpaceDE w:val="0"/>
        <w:autoSpaceDN w:val="0"/>
        <w:spacing w:after="0" w:line="240" w:lineRule="auto"/>
        <w:jc w:val="both"/>
        <w:rPr>
          <w:rFonts w:ascii="Palatino Linotype" w:hAnsi="Palatino Linotype"/>
          <w:i/>
          <w:sz w:val="25"/>
          <w:szCs w:val="25"/>
          <w:lang w:val="az-Latn-AZ"/>
        </w:rPr>
      </w:pPr>
    </w:p>
    <w:p w:rsidR="000A35AC" w:rsidRPr="00794027" w:rsidRDefault="000A35AC" w:rsidP="003272E8">
      <w:pPr>
        <w:widowControl w:val="0"/>
        <w:overflowPunct w:val="0"/>
        <w:autoSpaceDE w:val="0"/>
        <w:autoSpaceDN w:val="0"/>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Həmin  əmr  qanunsuz  və  əsassız  olduğundan  ləğv  edilməli, işə  bəroa  edilməyimə,  məcburi  işburaxmaya  görə  əmək  haqqının  ödənilməsinə  dair  qətnamə  qəbul  edilməlidir.  </w:t>
      </w:r>
    </w:p>
    <w:p w:rsidR="003272E8" w:rsidRDefault="000A35AC" w:rsidP="000A35AC">
      <w:pPr>
        <w:widowControl w:val="0"/>
        <w:overflowPunct w:val="0"/>
        <w:autoSpaceDE w:val="0"/>
        <w:autoSpaceDN w:val="0"/>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     </w:t>
      </w:r>
    </w:p>
    <w:p w:rsidR="000A35AC" w:rsidRPr="00794027" w:rsidRDefault="000A35AC" w:rsidP="000A35AC">
      <w:pPr>
        <w:widowControl w:val="0"/>
        <w:overflowPunct w:val="0"/>
        <w:autoSpaceDE w:val="0"/>
        <w:autoSpaceDN w:val="0"/>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Bundan  başqa  əmrdə  işçi  ilə  işəgötürən  arasında  əmək  münasibətlərini  nizama  salan qanunvericilik  aktlarına,  o  cümlədən   </w:t>
      </w:r>
      <w:r w:rsidR="00E02D40" w:rsidRPr="00794027">
        <w:rPr>
          <w:rFonts w:ascii="Palatino Linotype" w:hAnsi="Palatino Linotype"/>
          <w:i/>
          <w:sz w:val="25"/>
          <w:szCs w:val="25"/>
          <w:lang w:val="az-Latn-AZ"/>
        </w:rPr>
        <w:t>Azərbaycan  Respublikası  Əmək  Məcəlləsinin</w:t>
      </w:r>
      <w:r w:rsidRPr="00794027">
        <w:rPr>
          <w:rFonts w:ascii="Palatino Linotype" w:hAnsi="Palatino Linotype"/>
          <w:i/>
          <w:sz w:val="25"/>
          <w:szCs w:val="25"/>
          <w:lang w:val="az-Latn-AZ"/>
        </w:rPr>
        <w:t xml:space="preserve">  normasına </w:t>
      </w:r>
      <w:r w:rsidR="00E0080B" w:rsidRPr="00794027">
        <w:rPr>
          <w:rFonts w:ascii="Palatino Linotype" w:hAnsi="Palatino Linotype"/>
          <w:i/>
          <w:sz w:val="25"/>
          <w:szCs w:val="25"/>
          <w:lang w:val="az-Latn-AZ"/>
        </w:rPr>
        <w:t xml:space="preserve">  düzgün  </w:t>
      </w:r>
      <w:r w:rsidRPr="00794027">
        <w:rPr>
          <w:rFonts w:ascii="Palatino Linotype" w:hAnsi="Palatino Linotype"/>
          <w:i/>
          <w:sz w:val="25"/>
          <w:szCs w:val="25"/>
          <w:lang w:val="az-Latn-AZ"/>
        </w:rPr>
        <w:t xml:space="preserve"> istinad  edilməmişdir. </w:t>
      </w:r>
    </w:p>
    <w:p w:rsidR="003272E8" w:rsidRDefault="003272E8" w:rsidP="000A35AC">
      <w:pPr>
        <w:widowControl w:val="0"/>
        <w:overflowPunct w:val="0"/>
        <w:autoSpaceDE w:val="0"/>
        <w:autoSpaceDN w:val="0"/>
        <w:spacing w:after="0" w:line="240" w:lineRule="auto"/>
        <w:jc w:val="both"/>
        <w:rPr>
          <w:rFonts w:ascii="Palatino Linotype" w:hAnsi="Palatino Linotype"/>
          <w:i/>
          <w:sz w:val="25"/>
          <w:szCs w:val="25"/>
          <w:lang w:val="az-Latn-AZ"/>
        </w:rPr>
      </w:pPr>
    </w:p>
    <w:p w:rsidR="002D3C2A" w:rsidRPr="00794027" w:rsidRDefault="00CD72CD" w:rsidP="000A35AC">
      <w:pPr>
        <w:widowControl w:val="0"/>
        <w:overflowPunct w:val="0"/>
        <w:autoSpaceDE w:val="0"/>
        <w:autoSpaceDN w:val="0"/>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Azərbaycan  Respublikası Əmək  Məcəlləsinin </w:t>
      </w:r>
      <w:r w:rsidR="00E02D40" w:rsidRPr="00794027">
        <w:rPr>
          <w:rFonts w:ascii="Palatino Linotype" w:hAnsi="Palatino Linotype"/>
          <w:i/>
          <w:sz w:val="25"/>
          <w:szCs w:val="25"/>
          <w:lang w:val="az-Latn-AZ"/>
        </w:rPr>
        <w:t>68-ci  maddəsinin  2-ci  hissə</w:t>
      </w:r>
      <w:r w:rsidR="001E2975" w:rsidRPr="00794027">
        <w:rPr>
          <w:rFonts w:ascii="Palatino Linotype" w:hAnsi="Palatino Linotype"/>
          <w:i/>
          <w:sz w:val="25"/>
          <w:szCs w:val="25"/>
          <w:lang w:val="az-Latn-AZ"/>
        </w:rPr>
        <w:t>sinin “a</w:t>
      </w:r>
      <w:r w:rsidR="00E02D40" w:rsidRPr="00794027">
        <w:rPr>
          <w:rFonts w:ascii="Palatino Linotype" w:hAnsi="Palatino Linotype"/>
          <w:i/>
          <w:sz w:val="25"/>
          <w:szCs w:val="25"/>
          <w:lang w:val="az-Latn-AZ"/>
        </w:rPr>
        <w:t>”  bəndinə</w:t>
      </w:r>
      <w:r w:rsidR="002D3C2A" w:rsidRPr="00794027">
        <w:rPr>
          <w:rFonts w:ascii="Palatino Linotype" w:hAnsi="Palatino Linotype"/>
          <w:i/>
          <w:sz w:val="25"/>
          <w:szCs w:val="25"/>
          <w:lang w:val="az-Latn-AZ"/>
        </w:rPr>
        <w:t xml:space="preserve">  (tərəflərdən  birinin  təşəbbüsü)</w:t>
      </w:r>
      <w:r w:rsidRPr="00794027">
        <w:rPr>
          <w:rFonts w:ascii="Palatino Linotype" w:hAnsi="Palatino Linotype"/>
          <w:i/>
          <w:sz w:val="25"/>
          <w:szCs w:val="25"/>
          <w:lang w:val="az-Latn-AZ"/>
        </w:rPr>
        <w:t>ilə  işçinin  işəgötürən  tərəfindən  azad  edilməsi  əsaslarını  müəyyən  edir.</w:t>
      </w:r>
    </w:p>
    <w:p w:rsidR="003272E8" w:rsidRDefault="003272E8" w:rsidP="003272E8">
      <w:pPr>
        <w:widowControl w:val="0"/>
        <w:overflowPunct w:val="0"/>
        <w:autoSpaceDE w:val="0"/>
        <w:autoSpaceDN w:val="0"/>
        <w:spacing w:after="0" w:line="240" w:lineRule="auto"/>
        <w:jc w:val="both"/>
        <w:rPr>
          <w:rFonts w:ascii="Palatino Linotype" w:eastAsia="Arial Unicode MS" w:hAnsi="Palatino Linotype"/>
          <w:i/>
          <w:sz w:val="25"/>
          <w:szCs w:val="25"/>
          <w:lang w:val="az-Latn-AZ"/>
        </w:rPr>
      </w:pPr>
    </w:p>
    <w:p w:rsidR="002D3C2A" w:rsidRPr="00794027" w:rsidRDefault="002D3C2A" w:rsidP="003272E8">
      <w:pPr>
        <w:widowControl w:val="0"/>
        <w:overflowPunct w:val="0"/>
        <w:autoSpaceDE w:val="0"/>
        <w:autoSpaceDN w:val="0"/>
        <w:spacing w:after="0" w:line="240" w:lineRule="auto"/>
        <w:jc w:val="both"/>
        <w:rPr>
          <w:rFonts w:ascii="Times New Roman" w:eastAsia="Arial Unicode MS" w:hAnsi="Times New Roman" w:cs="Times New Roman"/>
          <w:i/>
          <w:sz w:val="25"/>
          <w:szCs w:val="25"/>
          <w:lang w:val="az-Latn-AZ"/>
        </w:rPr>
      </w:pPr>
      <w:r w:rsidRPr="00794027">
        <w:rPr>
          <w:rFonts w:ascii="Palatino Linotype" w:eastAsia="Arial Unicode MS" w:hAnsi="Palatino Linotype"/>
          <w:i/>
          <w:sz w:val="25"/>
          <w:szCs w:val="25"/>
          <w:lang w:val="az-Latn-AZ"/>
        </w:rPr>
        <w:t xml:space="preserve">Azərbaycan  Respublikası </w:t>
      </w:r>
      <w:r w:rsidRPr="00794027">
        <w:rPr>
          <w:rFonts w:ascii="Palatino Linotype" w:hAnsi="Palatino Linotype"/>
          <w:i/>
          <w:sz w:val="25"/>
          <w:szCs w:val="25"/>
          <w:lang w:val="az-Latn-AZ"/>
        </w:rPr>
        <w:t xml:space="preserve">Əmək  Məcəlləsinin  68-ci  maddəsinin  2-ci  hissəsinin “a”  bəndinin  (tərəflərdən  birinin  təşəbbüsü) dəqiqləşdirilməsi,  daha  doğrusu  hansı  halları  nəzərdə  tutması  həmin  Məcləənin  70-ci  maddəsi  ilə  dəqiqləşdirilmişdir.  Həmin  normaya  görə </w:t>
      </w:r>
      <w:r w:rsidRPr="00794027">
        <w:rPr>
          <w:rFonts w:ascii="Times New Roman" w:hAnsi="Times New Roman" w:cs="Times New Roman"/>
          <w:i/>
          <w:sz w:val="25"/>
          <w:szCs w:val="25"/>
          <w:lang w:val="az-Latn-AZ"/>
        </w:rPr>
        <w:t>Əmək müqaviləsi işəgötürən tərəfindən aşağıdakı əsaslarla ləğv edilə bilər:</w:t>
      </w:r>
    </w:p>
    <w:p w:rsidR="003272E8" w:rsidRDefault="002D3C2A" w:rsidP="002D3C2A">
      <w:pPr>
        <w:pStyle w:val="NormalWeb"/>
        <w:spacing w:before="0" w:beforeAutospacing="0" w:after="0" w:afterAutospacing="0"/>
        <w:jc w:val="both"/>
        <w:rPr>
          <w:i/>
          <w:sz w:val="25"/>
          <w:szCs w:val="25"/>
          <w:lang w:val="az-Latn-AZ"/>
        </w:rPr>
      </w:pPr>
      <w:r w:rsidRPr="00794027">
        <w:rPr>
          <w:i/>
          <w:sz w:val="25"/>
          <w:szCs w:val="25"/>
          <w:lang w:val="az-Latn-AZ"/>
        </w:rPr>
        <w:t xml:space="preserve"> </w:t>
      </w:r>
    </w:p>
    <w:p w:rsidR="002D3C2A" w:rsidRPr="00794027" w:rsidRDefault="002D3C2A" w:rsidP="002D3C2A">
      <w:pPr>
        <w:pStyle w:val="NormalWeb"/>
        <w:spacing w:before="0" w:beforeAutospacing="0" w:after="0" w:afterAutospacing="0"/>
        <w:jc w:val="both"/>
        <w:rPr>
          <w:i/>
          <w:sz w:val="25"/>
          <w:szCs w:val="25"/>
          <w:lang w:val="az-Latn-AZ"/>
        </w:rPr>
      </w:pPr>
      <w:r w:rsidRPr="00794027">
        <w:rPr>
          <w:i/>
          <w:sz w:val="25"/>
          <w:szCs w:val="25"/>
          <w:lang w:val="az-Latn-AZ"/>
        </w:rPr>
        <w:t>a) müəssisə ləğv edildikdə;</w:t>
      </w:r>
    </w:p>
    <w:p w:rsidR="003272E8" w:rsidRDefault="003272E8" w:rsidP="002D3C2A">
      <w:pPr>
        <w:pStyle w:val="NormalWeb"/>
        <w:spacing w:before="0" w:beforeAutospacing="0" w:after="0" w:afterAutospacing="0"/>
        <w:jc w:val="both"/>
        <w:rPr>
          <w:i/>
          <w:sz w:val="25"/>
          <w:szCs w:val="25"/>
          <w:lang w:val="az-Latn-AZ"/>
        </w:rPr>
      </w:pPr>
    </w:p>
    <w:p w:rsidR="002D3C2A" w:rsidRPr="00794027" w:rsidRDefault="002D3C2A" w:rsidP="002D3C2A">
      <w:pPr>
        <w:pStyle w:val="NormalWeb"/>
        <w:spacing w:before="0" w:beforeAutospacing="0" w:after="0" w:afterAutospacing="0"/>
        <w:jc w:val="both"/>
        <w:rPr>
          <w:i/>
          <w:sz w:val="25"/>
          <w:szCs w:val="25"/>
          <w:lang w:val="az-Latn-AZ"/>
        </w:rPr>
      </w:pPr>
      <w:r w:rsidRPr="00794027">
        <w:rPr>
          <w:i/>
          <w:sz w:val="25"/>
          <w:szCs w:val="25"/>
          <w:lang w:val="az-Latn-AZ"/>
        </w:rPr>
        <w:t xml:space="preserve"> b) işçilərin sayı və ya ştatları ixtisar edildikdə;</w:t>
      </w:r>
    </w:p>
    <w:p w:rsidR="003272E8" w:rsidRDefault="002D3C2A" w:rsidP="002D3C2A">
      <w:pPr>
        <w:pStyle w:val="NormalWeb"/>
        <w:spacing w:before="0" w:beforeAutospacing="0" w:after="0" w:afterAutospacing="0"/>
        <w:jc w:val="both"/>
        <w:rPr>
          <w:i/>
          <w:sz w:val="25"/>
          <w:szCs w:val="25"/>
          <w:lang w:val="az-Latn-AZ"/>
        </w:rPr>
      </w:pPr>
      <w:r w:rsidRPr="00794027">
        <w:rPr>
          <w:i/>
          <w:sz w:val="25"/>
          <w:szCs w:val="25"/>
          <w:lang w:val="az-Latn-AZ"/>
        </w:rPr>
        <w:t xml:space="preserve"> </w:t>
      </w:r>
    </w:p>
    <w:p w:rsidR="002D3C2A" w:rsidRPr="00794027" w:rsidRDefault="002D3C2A" w:rsidP="002D3C2A">
      <w:pPr>
        <w:pStyle w:val="NormalWeb"/>
        <w:spacing w:before="0" w:beforeAutospacing="0" w:after="0" w:afterAutospacing="0"/>
        <w:jc w:val="both"/>
        <w:rPr>
          <w:i/>
          <w:sz w:val="25"/>
          <w:szCs w:val="25"/>
          <w:lang w:val="az-Latn-AZ"/>
        </w:rPr>
      </w:pPr>
      <w:r w:rsidRPr="00794027">
        <w:rPr>
          <w:i/>
          <w:sz w:val="25"/>
          <w:szCs w:val="25"/>
          <w:lang w:val="az-Latn-AZ"/>
        </w:rPr>
        <w:t>c) peşəkarlıq səviyyəsinin, ixtisasının (peşəsinin) kifayət dərəcədə olmadığına görə işçinin tutduğu vəzifəyə uyğun gəlmədiyi barədə səlahiyyətli orqan tərəfindən müvafiq qərar qəbul edildikdə;</w:t>
      </w:r>
    </w:p>
    <w:p w:rsidR="002D3C2A" w:rsidRPr="00794027" w:rsidRDefault="002D3C2A" w:rsidP="002D3C2A">
      <w:pPr>
        <w:pStyle w:val="NormalWeb"/>
        <w:spacing w:before="0" w:beforeAutospacing="0" w:after="0" w:afterAutospacing="0"/>
        <w:jc w:val="both"/>
        <w:rPr>
          <w:i/>
          <w:sz w:val="25"/>
          <w:szCs w:val="25"/>
          <w:lang w:val="az-Latn-AZ"/>
        </w:rPr>
      </w:pPr>
      <w:r w:rsidRPr="00794027">
        <w:rPr>
          <w:i/>
          <w:sz w:val="25"/>
          <w:szCs w:val="25"/>
          <w:lang w:val="az-Latn-AZ"/>
        </w:rPr>
        <w:lastRenderedPageBreak/>
        <w:t xml:space="preserve"> ç) işçi özünün əmək funksiyasını və ya əmək müqaviləsi üzrə öhdəliklərini yerinə yetirmədikdə, yaxud bu Məcəllənin 72-ci maddəsində sadalanan hallarda əmək vəzifələrini kobud şəkildə pozduqda;</w:t>
      </w:r>
    </w:p>
    <w:p w:rsidR="003272E8" w:rsidRDefault="002D3C2A" w:rsidP="002D3C2A">
      <w:pPr>
        <w:pStyle w:val="NormalWeb"/>
        <w:spacing w:before="0" w:beforeAutospacing="0" w:after="0" w:afterAutospacing="0"/>
        <w:jc w:val="both"/>
        <w:rPr>
          <w:i/>
          <w:iCs/>
          <w:sz w:val="25"/>
          <w:szCs w:val="25"/>
          <w:lang w:val="az-Latn-AZ"/>
        </w:rPr>
      </w:pPr>
      <w:r w:rsidRPr="00794027">
        <w:rPr>
          <w:i/>
          <w:iCs/>
          <w:sz w:val="25"/>
          <w:szCs w:val="25"/>
          <w:lang w:val="az-Latn-AZ"/>
        </w:rPr>
        <w:t xml:space="preserve">  </w:t>
      </w:r>
    </w:p>
    <w:p w:rsidR="002D3C2A" w:rsidRPr="00794027" w:rsidRDefault="002D3C2A" w:rsidP="002D3C2A">
      <w:pPr>
        <w:pStyle w:val="NormalWeb"/>
        <w:spacing w:before="0" w:beforeAutospacing="0" w:after="0" w:afterAutospacing="0"/>
        <w:jc w:val="both"/>
        <w:rPr>
          <w:i/>
          <w:sz w:val="25"/>
          <w:szCs w:val="25"/>
          <w:lang w:val="az-Latn-AZ"/>
        </w:rPr>
      </w:pPr>
      <w:r w:rsidRPr="00794027">
        <w:rPr>
          <w:i/>
          <w:iCs/>
          <w:sz w:val="25"/>
          <w:szCs w:val="25"/>
          <w:lang w:val="az-Latn-AZ"/>
        </w:rPr>
        <w:t>d) sınaq müddəti ərzində işçi özünü doğrultmadıqda.</w:t>
      </w:r>
    </w:p>
    <w:p w:rsidR="003272E8" w:rsidRDefault="002D3C2A" w:rsidP="002D3C2A">
      <w:pPr>
        <w:pStyle w:val="NormalWeb"/>
        <w:spacing w:before="0" w:beforeAutospacing="0" w:after="0" w:afterAutospacing="0"/>
        <w:jc w:val="both"/>
        <w:rPr>
          <w:b/>
          <w:bCs/>
          <w:i/>
          <w:sz w:val="25"/>
          <w:szCs w:val="25"/>
          <w:lang w:val="az-Latn-AZ"/>
        </w:rPr>
      </w:pPr>
      <w:r w:rsidRPr="00794027">
        <w:rPr>
          <w:b/>
          <w:bCs/>
          <w:i/>
          <w:sz w:val="25"/>
          <w:szCs w:val="25"/>
          <w:lang w:val="az-Latn-AZ"/>
        </w:rPr>
        <w:t xml:space="preserve">   </w:t>
      </w:r>
    </w:p>
    <w:p w:rsidR="003272E8" w:rsidRDefault="002D3C2A" w:rsidP="002D3C2A">
      <w:pPr>
        <w:pStyle w:val="NormalWeb"/>
        <w:spacing w:before="0" w:beforeAutospacing="0" w:after="0" w:afterAutospacing="0"/>
        <w:jc w:val="both"/>
        <w:rPr>
          <w:i/>
          <w:sz w:val="25"/>
          <w:szCs w:val="25"/>
          <w:lang w:val="az-Latn-AZ"/>
        </w:rPr>
      </w:pPr>
      <w:r w:rsidRPr="00794027">
        <w:rPr>
          <w:b/>
          <w:bCs/>
          <w:i/>
          <w:sz w:val="25"/>
          <w:szCs w:val="25"/>
          <w:lang w:val="az-Latn-AZ"/>
        </w:rPr>
        <w:t>Qeyd:</w:t>
      </w:r>
      <w:r w:rsidRPr="00794027">
        <w:rPr>
          <w:i/>
          <w:sz w:val="25"/>
          <w:szCs w:val="25"/>
          <w:lang w:val="az-Latn-AZ"/>
        </w:rPr>
        <w:t xml:space="preserve"> Bu maddənin «c» bəndində «səlahiyyətli orqan» dedikdə, işçilərin ixtisasına, peşə dərəcəsinə, təcrübəsinə, peşəkarlıq səviyyəsinə görə tutduğu vəzifəyə uyğun olduğunu müəyyən etmək məqsədi ilə yaradılan və müvafiq səlahiyyətlərə malik olan attestasiya komissiyası,  praktik tibb və ya əczaçılıq fəaliyyəti ilə məşğul olan işçilərin sertifikasiyasını həyata keçirən müvafiq icra hakimiyyəti orqanı başa düşülməlidir. İşçilərin attestasiyası bu </w:t>
      </w:r>
    </w:p>
    <w:p w:rsidR="002D3C2A" w:rsidRPr="00794027" w:rsidRDefault="002D3C2A" w:rsidP="002D3C2A">
      <w:pPr>
        <w:pStyle w:val="NormalWeb"/>
        <w:spacing w:before="0" w:beforeAutospacing="0" w:after="0" w:afterAutospacing="0"/>
        <w:jc w:val="both"/>
        <w:rPr>
          <w:i/>
          <w:sz w:val="25"/>
          <w:szCs w:val="25"/>
          <w:lang w:val="az-Latn-AZ"/>
        </w:rPr>
      </w:pPr>
      <w:r w:rsidRPr="00794027">
        <w:rPr>
          <w:i/>
          <w:sz w:val="25"/>
          <w:szCs w:val="25"/>
          <w:lang w:val="az-Latn-AZ"/>
        </w:rPr>
        <w:t>Məcəllənin 65-ci maddəsi ilə müəyyən edilmiş qaydada keçirilir.</w:t>
      </w:r>
    </w:p>
    <w:p w:rsidR="003272E8" w:rsidRDefault="003272E8" w:rsidP="002D3C2A">
      <w:pPr>
        <w:spacing w:after="0" w:line="240" w:lineRule="auto"/>
        <w:jc w:val="both"/>
        <w:rPr>
          <w:rFonts w:ascii="Palatino Linotype" w:eastAsia="Arial Unicode MS" w:hAnsi="Palatino Linotype"/>
          <w:i/>
          <w:sz w:val="25"/>
          <w:szCs w:val="25"/>
          <w:lang w:val="az-Latn-AZ"/>
        </w:rPr>
      </w:pPr>
    </w:p>
    <w:p w:rsidR="00E02D40" w:rsidRPr="00794027" w:rsidRDefault="00E02D40" w:rsidP="002D3C2A">
      <w:pPr>
        <w:spacing w:after="0" w:line="240" w:lineRule="auto"/>
        <w:jc w:val="both"/>
        <w:rPr>
          <w:rFonts w:ascii="Palatino Linotype" w:eastAsia="Arial Unicode MS" w:hAnsi="Palatino Linotype"/>
          <w:i/>
          <w:sz w:val="25"/>
          <w:szCs w:val="25"/>
          <w:lang w:val="az-Latn-AZ"/>
        </w:rPr>
      </w:pPr>
      <w:r w:rsidRPr="00794027">
        <w:rPr>
          <w:rFonts w:ascii="Palatino Linotype" w:eastAsia="Arial Unicode MS" w:hAnsi="Palatino Linotype"/>
          <w:i/>
          <w:sz w:val="25"/>
          <w:szCs w:val="25"/>
          <w:lang w:val="az-Latn-AZ"/>
        </w:rPr>
        <w:t>Sadalanan  normanın  məzmunundan  göründüyü  kimi  əslində  mənimlə  müddətsiz  əmək  müqaviləsi  başlanmışdır  və  həmin  müqavilənin  birtərəfli  qaydada</w:t>
      </w:r>
      <w:r w:rsidR="002D3C2A" w:rsidRPr="00794027">
        <w:rPr>
          <w:rFonts w:ascii="Palatino Linotype" w:eastAsia="Arial Unicode MS" w:hAnsi="Palatino Linotype"/>
          <w:i/>
          <w:sz w:val="25"/>
          <w:szCs w:val="25"/>
          <w:lang w:val="az-Latn-AZ"/>
        </w:rPr>
        <w:t xml:space="preserve">,  əmrdə  göstərilən  şəkildə  </w:t>
      </w:r>
      <w:r w:rsidRPr="00794027">
        <w:rPr>
          <w:rFonts w:ascii="Palatino Linotype" w:eastAsia="Arial Unicode MS" w:hAnsi="Palatino Linotype"/>
          <w:i/>
          <w:sz w:val="25"/>
          <w:szCs w:val="25"/>
          <w:lang w:val="az-Latn-AZ"/>
        </w:rPr>
        <w:t xml:space="preserve">  ləğv  edilməsi  qanunsuz  olmuşdur..</w:t>
      </w:r>
    </w:p>
    <w:p w:rsidR="003272E8" w:rsidRDefault="00137F9A" w:rsidP="00CD72CD">
      <w:pPr>
        <w:spacing w:after="0" w:line="240" w:lineRule="auto"/>
        <w:jc w:val="both"/>
        <w:rPr>
          <w:rFonts w:ascii="Palatino Linotype" w:eastAsia="Arial Unicode MS" w:hAnsi="Palatino Linotype"/>
          <w:i/>
          <w:sz w:val="25"/>
          <w:szCs w:val="25"/>
          <w:lang w:val="az-Latn-AZ"/>
        </w:rPr>
      </w:pPr>
      <w:r w:rsidRPr="00794027">
        <w:rPr>
          <w:rFonts w:ascii="Palatino Linotype" w:eastAsia="Arial Unicode MS" w:hAnsi="Palatino Linotype"/>
          <w:i/>
          <w:sz w:val="25"/>
          <w:szCs w:val="25"/>
          <w:lang w:val="az-Latn-AZ"/>
        </w:rPr>
        <w:t xml:space="preserve">  </w:t>
      </w:r>
    </w:p>
    <w:p w:rsidR="003272E8" w:rsidRDefault="00137F9A" w:rsidP="00CD72CD">
      <w:pPr>
        <w:spacing w:after="0" w:line="240" w:lineRule="auto"/>
        <w:jc w:val="both"/>
        <w:rPr>
          <w:rFonts w:ascii="Palatino Linotype" w:hAnsi="Palatino Linotype"/>
          <w:i/>
          <w:sz w:val="25"/>
          <w:szCs w:val="25"/>
          <w:lang w:val="az-Latn-AZ"/>
        </w:rPr>
      </w:pPr>
      <w:r w:rsidRPr="00794027">
        <w:rPr>
          <w:rFonts w:ascii="Palatino Linotype" w:eastAsia="Arial Unicode MS" w:hAnsi="Palatino Linotype"/>
          <w:i/>
          <w:sz w:val="25"/>
          <w:szCs w:val="25"/>
          <w:lang w:val="az-Latn-AZ"/>
        </w:rPr>
        <w:t>Cavabde</w:t>
      </w:r>
      <w:r w:rsidR="00E02D40" w:rsidRPr="00794027">
        <w:rPr>
          <w:rFonts w:ascii="Palatino Linotype" w:eastAsia="Arial Unicode MS" w:hAnsi="Palatino Linotype"/>
          <w:i/>
          <w:sz w:val="25"/>
          <w:szCs w:val="25"/>
          <w:lang w:val="az-Latn-AZ"/>
        </w:rPr>
        <w:t>hlə  aramızda  yaranmış  mübahisəni   yoluna  qoymaq  cəhdlərim  nəticə  verməmişdir.  Odur  ki,  hazırkı  iddia  ilə  məhkəməyə  müraciət  edirəm.</w:t>
      </w:r>
      <w:r w:rsidR="00E02D40" w:rsidRPr="00794027">
        <w:rPr>
          <w:rFonts w:ascii="Palatino Linotype" w:hAnsi="Palatino Linotype"/>
          <w:i/>
          <w:sz w:val="25"/>
          <w:szCs w:val="25"/>
          <w:lang w:val="az-Latn-AZ"/>
        </w:rPr>
        <w:t xml:space="preserve">    Azərbaycan   Respublikası  Əmək  Məcəlləsinin  69-cu  maddəsinin  3-cü  bəndi  imperative  qaydaa  olmaqla  işçini  işəgötürənin  özbaşnalığındn  qorumaq  məqsədi  daşıyır. Göründüyü kimi, mülki qanunvericiliyin normalarının vicdanlı əldə edənlərin (vicdanli sahiblərin) hüquqlarının müdafiə məqsədi güddüyü şübhəsizdir. Təbiidir ki, əks təqdirdə qanun fəaliyyətsiz qalar ki, bu da qanunvericiliyin çatmaq istədiyi ümumi məqsəd xəyali xarakter alardı. Məhkəmələr tərəfindən çıxarılan qərarlar qanuni olmaqla bərabər, həm də ədalətli olmalı, içtimai münasibətlərin düzgün tənzimlənməsinə xidmət etməlidir. İnsan hüquq və azadliqlarının konstitusiya təminatına əsasən, hər kəsin məhkəmə müdafiəsi hüququnu qanunvericiliklə müəyyən edilmiş prinsiplər və prosedurlar üzrə müvafiq mübahislərin və münaqişələrin həlli yolu ilə yalniz məhkəmələr təmin edirlər. Məhkəmələr üçün qanunun aliliyi və ədalətlilik kimi umumbəşəri dəyərlər, ölkədə xalqın iradə ifadəsi kimi çıxış edən milli küquq, habelə müasir demokratik cəmiyyətdə qəbul edilən beynəlxalq hüququn və məhkəmə icraatının prinsipləri mühüm əhəmiyyət kəsb edir. Məhkəımə hakimiyyətinə ictimaiyyət tərəfindən etimad bəslənməsi və ona hörmət olunması məhkəmə işinin səmimiliyinin təminatıdır.Məhkəmələr nəinki konkret məhkəmə araşdırrmasında iştirak edən tərəflərin, eləcə bütövlükdə cəmiyyətin etimadına malik olmalıdırlar. Avropa İnsan Hüquları </w:t>
      </w:r>
      <w:r w:rsidR="00E02D40" w:rsidRPr="00794027">
        <w:rPr>
          <w:rFonts w:ascii="Palatino Linotype" w:hAnsi="Palatino Linotype"/>
          <w:i/>
          <w:sz w:val="25"/>
          <w:szCs w:val="25"/>
          <w:lang w:val="az-Latn-AZ"/>
        </w:rPr>
        <w:tab/>
      </w:r>
    </w:p>
    <w:p w:rsidR="00CD72CD" w:rsidRPr="00794027" w:rsidRDefault="00E02D40" w:rsidP="00CD72CD">
      <w:pPr>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Məhkəməsi özünün bir cox qərarlarında (Delcourt Belçikaya qarşı işi üzrə 17 yanvar 1970-ci il tarixli qərarı; Piersack Belçikaya qarşı iş üzrə 01 okytabr 1982-ci il tarixli qərarı; De Cubber Belçikaya qarşı iş üzrə 26 oktyabr 1984-cü il tarixli qərarı)  bunu belə   ifadə etmişdir: Ədalət mühakiməsinin həyata keçirilməsi ilə bərabər, ədalətin bərqərar edildiyi də aydin görünməlidir.    </w:t>
      </w:r>
    </w:p>
    <w:p w:rsidR="003272E8" w:rsidRDefault="00E02D40" w:rsidP="00CD72CD">
      <w:pPr>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      </w:t>
      </w:r>
    </w:p>
    <w:p w:rsidR="00E02D40" w:rsidRPr="00794027" w:rsidRDefault="00E02D40" w:rsidP="00CD72CD">
      <w:pPr>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Yuxarıda  göstəriənlərə  əsasən,  Azərbaycan  Respublikası  </w:t>
      </w:r>
      <w:r w:rsidR="00137F9A" w:rsidRPr="00794027">
        <w:rPr>
          <w:rFonts w:ascii="Palatino Linotype" w:hAnsi="Palatino Linotype"/>
          <w:i/>
          <w:sz w:val="25"/>
          <w:szCs w:val="25"/>
          <w:lang w:val="az-Latn-AZ"/>
        </w:rPr>
        <w:t xml:space="preserve">Mülki  Prosessual </w:t>
      </w:r>
      <w:r w:rsidRPr="00794027">
        <w:rPr>
          <w:rFonts w:ascii="Palatino Linotype" w:hAnsi="Palatino Linotype"/>
          <w:i/>
          <w:sz w:val="25"/>
          <w:szCs w:val="25"/>
          <w:lang w:val="az-Latn-AZ"/>
        </w:rPr>
        <w:t xml:space="preserve">  Məcəlləsinin  </w:t>
      </w:r>
      <w:r w:rsidR="00137F9A" w:rsidRPr="00794027">
        <w:rPr>
          <w:rFonts w:ascii="Palatino Linotype" w:hAnsi="Palatino Linotype"/>
          <w:i/>
          <w:sz w:val="25"/>
          <w:szCs w:val="25"/>
          <w:lang w:val="az-Latn-AZ"/>
        </w:rPr>
        <w:t xml:space="preserve"> 149-cu  </w:t>
      </w:r>
      <w:r w:rsidRPr="00794027">
        <w:rPr>
          <w:rFonts w:ascii="Palatino Linotype" w:hAnsi="Palatino Linotype"/>
          <w:i/>
          <w:sz w:val="25"/>
          <w:szCs w:val="25"/>
          <w:lang w:val="az-Latn-AZ"/>
        </w:rPr>
        <w:t>maddəsini  rəhbər  tutub  xahiş  edirə</w:t>
      </w:r>
      <w:r w:rsidR="00137F9A" w:rsidRPr="00794027">
        <w:rPr>
          <w:rFonts w:ascii="Palatino Linotype" w:hAnsi="Palatino Linotype"/>
          <w:i/>
          <w:sz w:val="25"/>
          <w:szCs w:val="25"/>
          <w:lang w:val="az-Latn-AZ"/>
        </w:rPr>
        <w:t xml:space="preserve">m  ki, cavabdeh,  </w:t>
      </w:r>
      <w:r w:rsidR="00711DE7" w:rsidRPr="00794027">
        <w:rPr>
          <w:rFonts w:ascii="Palatino Linotype" w:hAnsi="Palatino Linotype"/>
          <w:i/>
          <w:sz w:val="25"/>
          <w:szCs w:val="25"/>
          <w:lang w:val="az-Latn-AZ"/>
        </w:rPr>
        <w:t xml:space="preserve">H.B. </w:t>
      </w:r>
      <w:r w:rsidR="003272E8">
        <w:rPr>
          <w:rFonts w:ascii="Palatino Linotype" w:hAnsi="Palatino Linotype"/>
          <w:i/>
          <w:sz w:val="25"/>
          <w:szCs w:val="25"/>
          <w:lang w:val="az-Latn-AZ"/>
        </w:rPr>
        <w:t>Zərdabi</w:t>
      </w:r>
      <w:r w:rsidR="00711DE7" w:rsidRPr="00794027">
        <w:rPr>
          <w:rFonts w:ascii="Palatino Linotype" w:hAnsi="Palatino Linotype"/>
          <w:i/>
          <w:sz w:val="25"/>
          <w:szCs w:val="25"/>
          <w:lang w:val="az-Latn-AZ"/>
        </w:rPr>
        <w:t xml:space="preserve">  adına  </w:t>
      </w:r>
      <w:r w:rsidR="003272E8">
        <w:rPr>
          <w:rFonts w:ascii="Palatino Linotype" w:hAnsi="Palatino Linotype"/>
          <w:i/>
          <w:sz w:val="25"/>
          <w:szCs w:val="25"/>
          <w:lang w:val="az-Latn-AZ"/>
        </w:rPr>
        <w:t>Qax</w:t>
      </w:r>
      <w:r w:rsidR="00711DE7" w:rsidRPr="00794027">
        <w:rPr>
          <w:rFonts w:ascii="Palatino Linotype" w:hAnsi="Palatino Linotype"/>
          <w:i/>
          <w:sz w:val="25"/>
          <w:szCs w:val="25"/>
          <w:lang w:val="az-Latn-AZ"/>
        </w:rPr>
        <w:t xml:space="preserve"> </w:t>
      </w:r>
      <w:r w:rsidR="00711DE7" w:rsidRPr="00794027">
        <w:rPr>
          <w:rFonts w:ascii="Palatino Linotype" w:hAnsi="Palatino Linotype"/>
          <w:i/>
          <w:sz w:val="25"/>
          <w:szCs w:val="25"/>
          <w:lang w:val="az-Latn-AZ"/>
        </w:rPr>
        <w:lastRenderedPageBreak/>
        <w:t xml:space="preserve">şəhər 1 saylı  məktəb-liseyinin  direktoru   xanım  Vüsalə  Kərimovanın  14  iyun  2017-ci  il  tarixi  1216-№-li   əmrini   ləğv  edib   H.B. </w:t>
      </w:r>
      <w:r w:rsidR="003272E8">
        <w:rPr>
          <w:rFonts w:ascii="Palatino Linotype" w:hAnsi="Palatino Linotype"/>
          <w:i/>
          <w:sz w:val="25"/>
          <w:szCs w:val="25"/>
          <w:lang w:val="az-Latn-AZ"/>
        </w:rPr>
        <w:t>Zərdabi</w:t>
      </w:r>
      <w:r w:rsidR="00711DE7" w:rsidRPr="00794027">
        <w:rPr>
          <w:rFonts w:ascii="Palatino Linotype" w:hAnsi="Palatino Linotype"/>
          <w:i/>
          <w:sz w:val="25"/>
          <w:szCs w:val="25"/>
          <w:lang w:val="az-Latn-AZ"/>
        </w:rPr>
        <w:t xml:space="preserve">  adına  </w:t>
      </w:r>
      <w:r w:rsidR="003272E8">
        <w:rPr>
          <w:rFonts w:ascii="Palatino Linotype" w:hAnsi="Palatino Linotype"/>
          <w:i/>
          <w:sz w:val="25"/>
          <w:szCs w:val="25"/>
          <w:lang w:val="az-Latn-AZ"/>
        </w:rPr>
        <w:t>Qax</w:t>
      </w:r>
      <w:r w:rsidR="00711DE7" w:rsidRPr="00794027">
        <w:rPr>
          <w:rFonts w:ascii="Palatino Linotype" w:hAnsi="Palatino Linotype"/>
          <w:i/>
          <w:sz w:val="25"/>
          <w:szCs w:val="25"/>
          <w:lang w:val="az-Latn-AZ"/>
        </w:rPr>
        <w:t xml:space="preserve"> şəhər 1 saylı  məktəb-liseyi fizika </w:t>
      </w:r>
      <w:r w:rsidR="00137F9A" w:rsidRPr="00794027">
        <w:rPr>
          <w:rFonts w:ascii="Palatino Linotype" w:hAnsi="Palatino Linotype"/>
          <w:i/>
          <w:sz w:val="25"/>
          <w:szCs w:val="25"/>
          <w:lang w:val="az-Latn-AZ"/>
        </w:rPr>
        <w:t xml:space="preserve">  müəllimi </w:t>
      </w:r>
      <w:r w:rsidRPr="00794027">
        <w:rPr>
          <w:rFonts w:ascii="Palatino Linotype" w:hAnsi="Palatino Linotype"/>
          <w:i/>
          <w:sz w:val="25"/>
          <w:szCs w:val="25"/>
          <w:lang w:val="az-Latn-AZ"/>
        </w:rPr>
        <w:t xml:space="preserve">  vəzifəsinə   bərpa  olunmağıma,  </w:t>
      </w:r>
      <w:r w:rsidR="00CD72CD" w:rsidRPr="00794027">
        <w:rPr>
          <w:rFonts w:ascii="Palatino Linotype" w:hAnsi="Palatino Linotype"/>
          <w:i/>
          <w:sz w:val="25"/>
          <w:szCs w:val="25"/>
          <w:lang w:val="az-Latn-AZ"/>
        </w:rPr>
        <w:t xml:space="preserve">məcburi  işburaxmaya  </w:t>
      </w:r>
      <w:r w:rsidRPr="00794027">
        <w:rPr>
          <w:rFonts w:ascii="Palatino Linotype" w:hAnsi="Palatino Linotype"/>
          <w:i/>
          <w:sz w:val="25"/>
          <w:szCs w:val="25"/>
          <w:lang w:val="az-Latn-AZ"/>
        </w:rPr>
        <w:t>görə  əmək  haqqının  hesablanıb  verilməsinə  dair  qərar  qəbul  edəsiniz.</w:t>
      </w:r>
    </w:p>
    <w:p w:rsidR="00E02D40" w:rsidRPr="00794027" w:rsidRDefault="00E02D40" w:rsidP="00E02D40">
      <w:pPr>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         Qoşma: 1. Ə</w:t>
      </w:r>
      <w:r w:rsidR="00CD72CD" w:rsidRPr="00794027">
        <w:rPr>
          <w:rFonts w:ascii="Palatino Linotype" w:hAnsi="Palatino Linotype"/>
          <w:i/>
          <w:sz w:val="25"/>
          <w:szCs w:val="25"/>
          <w:lang w:val="az-Latn-AZ"/>
        </w:rPr>
        <w:t>m</w:t>
      </w:r>
      <w:r w:rsidRPr="00794027">
        <w:rPr>
          <w:rFonts w:ascii="Palatino Linotype" w:hAnsi="Palatino Linotype"/>
          <w:i/>
          <w:sz w:val="25"/>
          <w:szCs w:val="25"/>
          <w:lang w:val="az-Latn-AZ"/>
        </w:rPr>
        <w:t>rin  ksero-surəti.</w:t>
      </w:r>
    </w:p>
    <w:p w:rsidR="00E02D40" w:rsidRPr="00794027" w:rsidRDefault="00E02D40" w:rsidP="00E02D40">
      <w:pPr>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                       2.  İddia  ərizəsinin  surəti.</w:t>
      </w:r>
    </w:p>
    <w:p w:rsidR="00E02D40" w:rsidRPr="00794027" w:rsidRDefault="00E02D40" w:rsidP="00E02D40">
      <w:pPr>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                       3.  </w:t>
      </w:r>
      <w:r w:rsidR="00CD72CD" w:rsidRPr="00794027">
        <w:rPr>
          <w:rFonts w:ascii="Palatino Linotype" w:hAnsi="Palatino Linotype"/>
          <w:i/>
          <w:sz w:val="25"/>
          <w:szCs w:val="25"/>
          <w:lang w:val="az-Latn-AZ"/>
        </w:rPr>
        <w:t xml:space="preserve">Əmək  kitabşasının  </w:t>
      </w:r>
      <w:r w:rsidRPr="00794027">
        <w:rPr>
          <w:rFonts w:ascii="Palatino Linotype" w:hAnsi="Palatino Linotype"/>
          <w:i/>
          <w:sz w:val="25"/>
          <w:szCs w:val="25"/>
          <w:lang w:val="az-Latn-AZ"/>
        </w:rPr>
        <w:t xml:space="preserve"> surəti.</w:t>
      </w:r>
    </w:p>
    <w:p w:rsidR="00E02D40" w:rsidRPr="00794027" w:rsidRDefault="00CD72CD" w:rsidP="00E02D40">
      <w:pPr>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                  4.   Əmək  haqqı  barədə  arayış.</w:t>
      </w:r>
    </w:p>
    <w:p w:rsidR="00E02D40" w:rsidRPr="00794027" w:rsidRDefault="00E02D40" w:rsidP="00E02D40">
      <w:pPr>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                      .  </w:t>
      </w:r>
    </w:p>
    <w:p w:rsidR="00E8331E" w:rsidRPr="00794027" w:rsidRDefault="00E02D40" w:rsidP="00E8331E">
      <w:pPr>
        <w:spacing w:after="0" w:line="240" w:lineRule="auto"/>
        <w:jc w:val="both"/>
        <w:rPr>
          <w:rFonts w:ascii="Palatino Linotype" w:hAnsi="Palatino Linotype"/>
          <w:i/>
          <w:sz w:val="25"/>
          <w:szCs w:val="25"/>
          <w:lang w:val="az-Latn-AZ"/>
        </w:rPr>
      </w:pPr>
      <w:r w:rsidRPr="00794027">
        <w:rPr>
          <w:rFonts w:ascii="Palatino Linotype" w:hAnsi="Palatino Linotype"/>
          <w:i/>
          <w:sz w:val="25"/>
          <w:szCs w:val="25"/>
          <w:lang w:val="az-Latn-AZ"/>
        </w:rPr>
        <w:t xml:space="preserve">İmza   </w:t>
      </w:r>
      <w:r w:rsidR="00E8331E">
        <w:rPr>
          <w:rFonts w:ascii="Palatino Linotype" w:hAnsi="Palatino Linotype"/>
          <w:i/>
          <w:sz w:val="25"/>
          <w:szCs w:val="25"/>
          <w:lang w:val="az-Latn-AZ"/>
        </w:rPr>
        <w:t xml:space="preserve">Sevdiyeva Gunay Rahib </w:t>
      </w:r>
      <w:r w:rsidR="00E8331E" w:rsidRPr="00794027">
        <w:rPr>
          <w:rFonts w:ascii="Palatino Linotype" w:hAnsi="Palatino Linotype"/>
          <w:i/>
          <w:sz w:val="25"/>
          <w:szCs w:val="25"/>
          <w:lang w:val="az-Latn-AZ"/>
        </w:rPr>
        <w:t>qızı</w:t>
      </w:r>
    </w:p>
    <w:p w:rsidR="00E02D40" w:rsidRPr="00794027" w:rsidRDefault="00E02D40" w:rsidP="00E02D40">
      <w:pPr>
        <w:spacing w:after="0" w:line="240" w:lineRule="auto"/>
        <w:jc w:val="both"/>
        <w:rPr>
          <w:rFonts w:ascii="Palatino Linotype" w:hAnsi="Palatino Linotype"/>
          <w:i/>
          <w:sz w:val="25"/>
          <w:szCs w:val="25"/>
          <w:lang w:val="az-Latn-AZ"/>
        </w:rPr>
      </w:pPr>
      <w:bookmarkStart w:id="0" w:name="_GoBack"/>
      <w:bookmarkEnd w:id="0"/>
    </w:p>
    <w:p w:rsidR="00226364" w:rsidRPr="00794027" w:rsidRDefault="00226364">
      <w:pPr>
        <w:rPr>
          <w:sz w:val="25"/>
          <w:szCs w:val="25"/>
          <w:lang w:val="az-Latn-AZ"/>
        </w:rPr>
      </w:pPr>
    </w:p>
    <w:sectPr w:rsidR="00226364" w:rsidRPr="00794027" w:rsidSect="002C5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7836"/>
    <w:rsid w:val="00004BD8"/>
    <w:rsid w:val="000A35AC"/>
    <w:rsid w:val="00137F9A"/>
    <w:rsid w:val="001C7836"/>
    <w:rsid w:val="001D3ACD"/>
    <w:rsid w:val="001D6C71"/>
    <w:rsid w:val="001E2975"/>
    <w:rsid w:val="00226364"/>
    <w:rsid w:val="002D3C2A"/>
    <w:rsid w:val="003272E8"/>
    <w:rsid w:val="00363206"/>
    <w:rsid w:val="0040666B"/>
    <w:rsid w:val="004437B4"/>
    <w:rsid w:val="00443FF0"/>
    <w:rsid w:val="0046261F"/>
    <w:rsid w:val="004C5AB6"/>
    <w:rsid w:val="005C1234"/>
    <w:rsid w:val="005D7E76"/>
    <w:rsid w:val="006372AF"/>
    <w:rsid w:val="006A2531"/>
    <w:rsid w:val="006C067F"/>
    <w:rsid w:val="006C0EFD"/>
    <w:rsid w:val="00711DE7"/>
    <w:rsid w:val="007336B1"/>
    <w:rsid w:val="00794027"/>
    <w:rsid w:val="007A6027"/>
    <w:rsid w:val="009E5C9D"/>
    <w:rsid w:val="00A6041F"/>
    <w:rsid w:val="00A708CD"/>
    <w:rsid w:val="00AE22BD"/>
    <w:rsid w:val="00C276C5"/>
    <w:rsid w:val="00C47842"/>
    <w:rsid w:val="00C77591"/>
    <w:rsid w:val="00CD72CD"/>
    <w:rsid w:val="00D9281B"/>
    <w:rsid w:val="00DF307A"/>
    <w:rsid w:val="00E0080B"/>
    <w:rsid w:val="00E02D40"/>
    <w:rsid w:val="00E06B7D"/>
    <w:rsid w:val="00E8331E"/>
    <w:rsid w:val="00EA5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40"/>
    <w:pPr>
      <w:spacing w:after="200" w:line="276"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D3C2A"/>
    <w:pPr>
      <w:spacing w:before="100" w:beforeAutospacing="1" w:after="100" w:afterAutospacing="1" w:line="240" w:lineRule="auto"/>
    </w:pPr>
    <w:rPr>
      <w:rFonts w:ascii="Times New Roman" w:eastAsia="MS Mincho"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24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965</Words>
  <Characters>5504</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Alayif</dc:creator>
  <cp:lastModifiedBy>Samir</cp:lastModifiedBy>
  <cp:revision>11</cp:revision>
  <dcterms:created xsi:type="dcterms:W3CDTF">2017-12-18T14:03:00Z</dcterms:created>
  <dcterms:modified xsi:type="dcterms:W3CDTF">2017-12-18T14:15:00Z</dcterms:modified>
</cp:coreProperties>
</file>